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D3" w:rsidRDefault="00AF1CD3" w:rsidP="00AF1C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F593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1F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Утвержден:</w:t>
      </w:r>
    </w:p>
    <w:p w:rsidR="00AF1CD3" w:rsidRPr="00001F31" w:rsidRDefault="00AF1CD3" w:rsidP="00AF1C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C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F593F">
        <w:rPr>
          <w:rFonts w:ascii="Times New Roman" w:hAnsi="Times New Roman" w:cs="Times New Roman"/>
          <w:sz w:val="28"/>
          <w:szCs w:val="28"/>
        </w:rPr>
        <w:t xml:space="preserve">      </w:t>
      </w:r>
      <w:r w:rsidR="00001F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1CD3">
        <w:rPr>
          <w:rFonts w:ascii="Times New Roman" w:hAnsi="Times New Roman" w:cs="Times New Roman"/>
          <w:sz w:val="28"/>
          <w:szCs w:val="28"/>
        </w:rPr>
        <w:t xml:space="preserve"> </w:t>
      </w:r>
      <w:r w:rsidRPr="00001F31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="00A32514">
        <w:rPr>
          <w:rFonts w:ascii="Times New Roman" w:hAnsi="Times New Roman" w:cs="Times New Roman"/>
          <w:sz w:val="24"/>
          <w:szCs w:val="24"/>
        </w:rPr>
        <w:t>а</w:t>
      </w:r>
      <w:r w:rsidRPr="00001F31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F1CD3" w:rsidRPr="00001F31" w:rsidRDefault="00AF1CD3" w:rsidP="00AF1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01F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593F" w:rsidRPr="00001F31">
        <w:rPr>
          <w:rFonts w:ascii="Times New Roman" w:hAnsi="Times New Roman" w:cs="Times New Roman"/>
          <w:sz w:val="24"/>
          <w:szCs w:val="24"/>
        </w:rPr>
        <w:t xml:space="preserve"> </w:t>
      </w:r>
      <w:r w:rsidRPr="00001F31">
        <w:rPr>
          <w:rFonts w:ascii="Times New Roman" w:hAnsi="Times New Roman" w:cs="Times New Roman"/>
          <w:sz w:val="24"/>
          <w:szCs w:val="24"/>
        </w:rPr>
        <w:t>МО сельское поселение «сельсовет</w:t>
      </w:r>
      <w:r w:rsidR="006F593F" w:rsidRPr="00001F31">
        <w:rPr>
          <w:rFonts w:ascii="Times New Roman" w:hAnsi="Times New Roman" w:cs="Times New Roman"/>
          <w:sz w:val="24"/>
          <w:szCs w:val="24"/>
        </w:rPr>
        <w:t xml:space="preserve"> </w:t>
      </w:r>
      <w:r w:rsidRPr="00001F31">
        <w:rPr>
          <w:rFonts w:ascii="Times New Roman" w:hAnsi="Times New Roman" w:cs="Times New Roman"/>
          <w:sz w:val="24"/>
          <w:szCs w:val="24"/>
        </w:rPr>
        <w:t xml:space="preserve">«Губденский» </w:t>
      </w:r>
    </w:p>
    <w:p w:rsidR="00AF1CD3" w:rsidRPr="00001F31" w:rsidRDefault="00AF1CD3" w:rsidP="00AF1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F593F" w:rsidRPr="00001F3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1F31">
        <w:rPr>
          <w:rFonts w:ascii="Times New Roman" w:hAnsi="Times New Roman" w:cs="Times New Roman"/>
          <w:sz w:val="24"/>
          <w:szCs w:val="24"/>
        </w:rPr>
        <w:t xml:space="preserve"> </w:t>
      </w:r>
      <w:r w:rsidR="00001F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01F31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Pr="00001F31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Pr="00001F31">
        <w:rPr>
          <w:rFonts w:ascii="Times New Roman" w:hAnsi="Times New Roman" w:cs="Times New Roman"/>
          <w:sz w:val="24"/>
          <w:szCs w:val="24"/>
        </w:rPr>
        <w:t>»  РД</w:t>
      </w:r>
    </w:p>
    <w:p w:rsidR="00AF1CD3" w:rsidRPr="00001F31" w:rsidRDefault="00AF1CD3" w:rsidP="00AF1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01F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01F31">
        <w:rPr>
          <w:rFonts w:ascii="Times New Roman" w:hAnsi="Times New Roman" w:cs="Times New Roman"/>
          <w:sz w:val="24"/>
          <w:szCs w:val="24"/>
        </w:rPr>
        <w:t>№__</w:t>
      </w:r>
      <w:r w:rsidR="006416BB">
        <w:rPr>
          <w:rFonts w:ascii="Times New Roman" w:hAnsi="Times New Roman" w:cs="Times New Roman"/>
          <w:sz w:val="24"/>
          <w:szCs w:val="24"/>
        </w:rPr>
        <w:t>13</w:t>
      </w:r>
      <w:r w:rsidRPr="00001F31">
        <w:rPr>
          <w:rFonts w:ascii="Times New Roman" w:hAnsi="Times New Roman" w:cs="Times New Roman"/>
          <w:sz w:val="24"/>
          <w:szCs w:val="24"/>
        </w:rPr>
        <w:t>__ от _</w:t>
      </w:r>
      <w:r w:rsidR="006416BB">
        <w:rPr>
          <w:rFonts w:ascii="Times New Roman" w:hAnsi="Times New Roman" w:cs="Times New Roman"/>
          <w:sz w:val="24"/>
          <w:szCs w:val="24"/>
        </w:rPr>
        <w:t>18</w:t>
      </w:r>
      <w:r w:rsidR="005C0E5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416BB">
        <w:rPr>
          <w:rFonts w:ascii="Times New Roman" w:hAnsi="Times New Roman" w:cs="Times New Roman"/>
          <w:sz w:val="24"/>
          <w:szCs w:val="24"/>
        </w:rPr>
        <w:t xml:space="preserve">  08.</w:t>
      </w:r>
      <w:r w:rsidRPr="00001F31">
        <w:rPr>
          <w:rFonts w:ascii="Times New Roman" w:hAnsi="Times New Roman" w:cs="Times New Roman"/>
          <w:sz w:val="24"/>
          <w:szCs w:val="24"/>
        </w:rPr>
        <w:t>__2017</w:t>
      </w:r>
    </w:p>
    <w:p w:rsidR="00AF1CD3" w:rsidRPr="00001F31" w:rsidRDefault="00AF1CD3" w:rsidP="00AF1CD3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F31">
        <w:rPr>
          <w:rFonts w:ascii="Times New Roman" w:hAnsi="Times New Roman" w:cs="Times New Roman"/>
          <w:sz w:val="24"/>
          <w:szCs w:val="24"/>
        </w:rPr>
        <w:tab/>
      </w:r>
      <w:r w:rsidR="00001F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01F31">
        <w:rPr>
          <w:rFonts w:ascii="Times New Roman" w:hAnsi="Times New Roman" w:cs="Times New Roman"/>
          <w:sz w:val="24"/>
          <w:szCs w:val="24"/>
        </w:rPr>
        <w:t>_</w:t>
      </w:r>
      <w:r w:rsidR="006F593F" w:rsidRPr="00001F31">
        <w:rPr>
          <w:rFonts w:ascii="Times New Roman" w:hAnsi="Times New Roman" w:cs="Times New Roman"/>
          <w:sz w:val="24"/>
          <w:szCs w:val="24"/>
        </w:rPr>
        <w:t>___________________Джалилов О.А.</w:t>
      </w:r>
    </w:p>
    <w:p w:rsidR="00AF1CD3" w:rsidRDefault="00001F31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F31" w:rsidRDefault="00001F31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F31" w:rsidRDefault="00001F31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F31" w:rsidRDefault="00001F31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CD3" w:rsidRPr="002A3984" w:rsidRDefault="00AF1CD3" w:rsidP="00AF1CD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A398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3984"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AF1CD3" w:rsidRPr="002A3984" w:rsidRDefault="002A3984" w:rsidP="00AF1CD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1CD3">
        <w:rPr>
          <w:rFonts w:ascii="Times New Roman" w:hAnsi="Times New Roman" w:cs="Times New Roman"/>
          <w:sz w:val="28"/>
          <w:szCs w:val="28"/>
        </w:rPr>
        <w:t xml:space="preserve"> </w:t>
      </w:r>
      <w:r w:rsidR="004F3091" w:rsidRPr="002A3984">
        <w:rPr>
          <w:rFonts w:ascii="Times New Roman" w:hAnsi="Times New Roman" w:cs="Times New Roman"/>
          <w:b/>
          <w:sz w:val="36"/>
          <w:szCs w:val="36"/>
        </w:rPr>
        <w:t>Муниципальн</w:t>
      </w:r>
      <w:r w:rsidR="004F3091">
        <w:rPr>
          <w:rFonts w:ascii="Times New Roman" w:hAnsi="Times New Roman" w:cs="Times New Roman"/>
          <w:b/>
          <w:sz w:val="36"/>
          <w:szCs w:val="36"/>
        </w:rPr>
        <w:t xml:space="preserve">ое </w:t>
      </w:r>
      <w:r w:rsidR="00AF1CD3" w:rsidRPr="002A3984">
        <w:rPr>
          <w:rFonts w:ascii="Times New Roman" w:hAnsi="Times New Roman" w:cs="Times New Roman"/>
          <w:b/>
          <w:sz w:val="36"/>
          <w:szCs w:val="36"/>
        </w:rPr>
        <w:t>казенно</w:t>
      </w:r>
      <w:r w:rsidR="004F3091">
        <w:rPr>
          <w:rFonts w:ascii="Times New Roman" w:hAnsi="Times New Roman" w:cs="Times New Roman"/>
          <w:b/>
          <w:sz w:val="36"/>
          <w:szCs w:val="36"/>
        </w:rPr>
        <w:t>е</w:t>
      </w:r>
      <w:r w:rsidR="00AF1CD3" w:rsidRPr="002A3984">
        <w:rPr>
          <w:rFonts w:ascii="Times New Roman" w:hAnsi="Times New Roman" w:cs="Times New Roman"/>
          <w:b/>
          <w:sz w:val="36"/>
          <w:szCs w:val="36"/>
        </w:rPr>
        <w:t xml:space="preserve"> учреждение </w:t>
      </w:r>
    </w:p>
    <w:p w:rsidR="00AF1CD3" w:rsidRPr="002A3984" w:rsidRDefault="002A3984" w:rsidP="00AF1CD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AF1CD3" w:rsidRPr="002A3984">
        <w:rPr>
          <w:rFonts w:ascii="Times New Roman" w:hAnsi="Times New Roman" w:cs="Times New Roman"/>
          <w:b/>
          <w:sz w:val="36"/>
          <w:szCs w:val="36"/>
        </w:rPr>
        <w:t xml:space="preserve"> «Центр традиционной культуры народов России</w:t>
      </w:r>
      <w:r w:rsidR="00E74AAA" w:rsidRPr="002A3984">
        <w:rPr>
          <w:rFonts w:ascii="Times New Roman" w:hAnsi="Times New Roman" w:cs="Times New Roman"/>
          <w:b/>
          <w:sz w:val="36"/>
          <w:szCs w:val="36"/>
        </w:rPr>
        <w:t>»</w:t>
      </w:r>
      <w:r w:rsidR="00AF1CD3" w:rsidRPr="002A3984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AF1CD3" w:rsidRPr="002A3984" w:rsidRDefault="002A3984" w:rsidP="00AF1CD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AF1CD3" w:rsidRPr="002A3984">
        <w:rPr>
          <w:rFonts w:ascii="Times New Roman" w:hAnsi="Times New Roman" w:cs="Times New Roman"/>
          <w:b/>
          <w:sz w:val="36"/>
          <w:szCs w:val="36"/>
        </w:rPr>
        <w:t xml:space="preserve">  МО «сельсовет «Губденский» </w:t>
      </w:r>
      <w:proofErr w:type="spellStart"/>
      <w:r w:rsidR="00AF1CD3" w:rsidRPr="002A3984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="00AF1CD3" w:rsidRPr="002A3984"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 w:rsidR="00AF1CD3" w:rsidRPr="002A3984">
        <w:rPr>
          <w:rFonts w:ascii="Times New Roman" w:hAnsi="Times New Roman" w:cs="Times New Roman"/>
          <w:b/>
          <w:sz w:val="36"/>
          <w:szCs w:val="36"/>
        </w:rPr>
        <w:t>убден</w:t>
      </w:r>
      <w:proofErr w:type="spellEnd"/>
      <w:r w:rsidR="00E74AAA" w:rsidRPr="002A39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F1CD3" w:rsidRDefault="00001F31" w:rsidP="00001F31">
      <w:pPr>
        <w:tabs>
          <w:tab w:val="left" w:pos="28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(Новая редакция)</w:t>
      </w: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F31" w:rsidRDefault="00001F31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Default="002A3984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984" w:rsidRPr="00001F31" w:rsidRDefault="00001F31" w:rsidP="00AF1C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001F3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001F3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01F31">
        <w:rPr>
          <w:rFonts w:ascii="Times New Roman" w:hAnsi="Times New Roman" w:cs="Times New Roman"/>
          <w:b/>
          <w:sz w:val="28"/>
          <w:szCs w:val="28"/>
        </w:rPr>
        <w:t>убден</w:t>
      </w:r>
      <w:proofErr w:type="spellEnd"/>
    </w:p>
    <w:p w:rsidR="00AF1CD3" w:rsidRDefault="00AF1CD3" w:rsidP="00AF1C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CD3" w:rsidRPr="005926B8" w:rsidRDefault="00AF1CD3" w:rsidP="00AF1C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I.ОБЩИЕ ПОЛОЖЕНИЯ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 традиционной культуры народов России</w:t>
      </w:r>
      <w:r w:rsidR="004F30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 «сельсовет «Губденский»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убден</w:t>
      </w:r>
      <w:proofErr w:type="spellEnd"/>
      <w:r w:rsidR="00A32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казенное учреждение) создан в результате преобразования </w:t>
      </w:r>
      <w:r w:rsidRPr="00CE322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E3226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E322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226">
        <w:rPr>
          <w:rFonts w:ascii="Times New Roman" w:hAnsi="Times New Roman" w:cs="Times New Roman"/>
          <w:sz w:val="28"/>
          <w:szCs w:val="28"/>
        </w:rPr>
        <w:t xml:space="preserve"> культуры МО "сельсовет Губденский" "Сельский клуб" </w:t>
      </w:r>
      <w:proofErr w:type="spellStart"/>
      <w:r w:rsidRPr="00CE3226">
        <w:rPr>
          <w:rFonts w:ascii="Times New Roman" w:hAnsi="Times New Roman" w:cs="Times New Roman"/>
          <w:sz w:val="28"/>
          <w:szCs w:val="28"/>
        </w:rPr>
        <w:t>с.Губден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постановлением главы администрации МО «сельсовет «Губденский» </w:t>
      </w:r>
      <w:r w:rsidR="007E35DB">
        <w:rPr>
          <w:rFonts w:ascii="Times New Roman" w:hAnsi="Times New Roman" w:cs="Times New Roman"/>
          <w:sz w:val="28"/>
          <w:szCs w:val="28"/>
        </w:rPr>
        <w:t xml:space="preserve"> №_</w:t>
      </w:r>
      <w:r w:rsidR="006416BB">
        <w:rPr>
          <w:rFonts w:ascii="Times New Roman" w:hAnsi="Times New Roman" w:cs="Times New Roman"/>
          <w:sz w:val="28"/>
          <w:szCs w:val="28"/>
        </w:rPr>
        <w:t>13</w:t>
      </w:r>
      <w:r w:rsidR="007E35D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от «_</w:t>
      </w:r>
      <w:r w:rsidR="006416BB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F21D6">
        <w:rPr>
          <w:rFonts w:ascii="Times New Roman" w:hAnsi="Times New Roman" w:cs="Times New Roman"/>
          <w:sz w:val="28"/>
          <w:szCs w:val="28"/>
        </w:rPr>
        <w:t>__</w:t>
      </w:r>
      <w:r w:rsidR="006416BB">
        <w:rPr>
          <w:rFonts w:ascii="Times New Roman" w:hAnsi="Times New Roman" w:cs="Times New Roman"/>
          <w:sz w:val="28"/>
          <w:szCs w:val="28"/>
        </w:rPr>
        <w:t>08</w:t>
      </w:r>
      <w:r w:rsidR="002F21D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984"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Официальное наименование казенного учреждения:</w:t>
      </w:r>
    </w:p>
    <w:p w:rsidR="00AF1CD3" w:rsidRPr="00164899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Полное: </w:t>
      </w:r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  <w:r w:rsidRPr="00164899">
        <w:rPr>
          <w:rFonts w:ascii="Times New Roman" w:hAnsi="Times New Roman" w:cs="Times New Roman"/>
          <w:sz w:val="28"/>
          <w:szCs w:val="28"/>
        </w:rPr>
        <w:t>Муниципально</w:t>
      </w:r>
      <w:r w:rsidR="004F3091">
        <w:rPr>
          <w:rFonts w:ascii="Times New Roman" w:hAnsi="Times New Roman" w:cs="Times New Roman"/>
          <w:sz w:val="28"/>
          <w:szCs w:val="28"/>
        </w:rPr>
        <w:t>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F3091">
        <w:rPr>
          <w:rFonts w:ascii="Times New Roman" w:hAnsi="Times New Roman" w:cs="Times New Roman"/>
          <w:sz w:val="28"/>
          <w:szCs w:val="28"/>
        </w:rPr>
        <w:t>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учреждение «Центр традиционной культуры народов России</w:t>
      </w:r>
      <w:r w:rsidR="00E74AAA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  МО «сельсовет «Губденский» </w:t>
      </w:r>
      <w:proofErr w:type="spellStart"/>
      <w:r w:rsidRPr="001648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489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64899">
        <w:rPr>
          <w:rFonts w:ascii="Times New Roman" w:hAnsi="Times New Roman" w:cs="Times New Roman"/>
          <w:sz w:val="28"/>
          <w:szCs w:val="28"/>
        </w:rPr>
        <w:t>убден</w:t>
      </w:r>
      <w:proofErr w:type="spellEnd"/>
      <w:r w:rsidR="00E74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Сокращенное</w:t>
      </w:r>
      <w:r w:rsidRPr="00164899">
        <w:rPr>
          <w:rFonts w:ascii="Times New Roman" w:hAnsi="Times New Roman" w:cs="Times New Roman"/>
          <w:sz w:val="28"/>
          <w:szCs w:val="28"/>
        </w:rPr>
        <w:t xml:space="preserve">:  МКУ    </w:t>
      </w:r>
      <w:r w:rsidR="006F593F">
        <w:rPr>
          <w:rFonts w:ascii="Times New Roman" w:hAnsi="Times New Roman" w:cs="Times New Roman"/>
          <w:sz w:val="28"/>
          <w:szCs w:val="28"/>
        </w:rPr>
        <w:t>«</w:t>
      </w:r>
      <w:r w:rsidRPr="00164899">
        <w:rPr>
          <w:rFonts w:ascii="Times New Roman" w:hAnsi="Times New Roman" w:cs="Times New Roman"/>
          <w:sz w:val="28"/>
          <w:szCs w:val="28"/>
        </w:rPr>
        <w:t>ЦТКНР</w:t>
      </w:r>
      <w:r w:rsidR="00E74AAA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8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489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64899">
        <w:rPr>
          <w:rFonts w:ascii="Times New Roman" w:hAnsi="Times New Roman" w:cs="Times New Roman"/>
          <w:sz w:val="28"/>
          <w:szCs w:val="28"/>
        </w:rPr>
        <w:t>убден</w:t>
      </w:r>
      <w:proofErr w:type="spellEnd"/>
      <w:r w:rsidR="00E74AAA">
        <w:rPr>
          <w:rFonts w:ascii="Times New Roman" w:hAnsi="Times New Roman" w:cs="Times New Roman"/>
          <w:sz w:val="28"/>
          <w:szCs w:val="28"/>
        </w:rPr>
        <w:t xml:space="preserve"> 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0DBB">
        <w:rPr>
          <w:rFonts w:ascii="Times New Roman" w:hAnsi="Times New Roman" w:cs="Times New Roman"/>
          <w:sz w:val="28"/>
          <w:szCs w:val="28"/>
        </w:rPr>
        <w:t>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ведомственном подчинении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подотчетна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подконтрольно) администрации МО сельское поселение «сельсовет «Губденский»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BB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Pr="00E30DBB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30DBB">
        <w:rPr>
          <w:rFonts w:ascii="Times New Roman" w:hAnsi="Times New Roman" w:cs="Times New Roman"/>
          <w:sz w:val="28"/>
          <w:szCs w:val="28"/>
        </w:rPr>
        <w:t xml:space="preserve"> Республики Дагестан, который выступает его учредителем (далее учредитель).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Собственником казенного учреждения является администрация МО сельское поселение «сельсовет «Губденский»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Казенное учреждение не имеет филиалов (обособленные подразделения) и представительства.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D76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 Казенного учреждения: 368546 Республика Дагестан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убден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1CD3" w:rsidRPr="003C0D76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 Изменения и дополнения, вносимые в настоящий устав, принимаются в том же порядке что и Устав, и подлежать государственной регистрации.</w:t>
      </w:r>
      <w:r w:rsidRPr="003C0D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10B3">
        <w:rPr>
          <w:rFonts w:ascii="Times New Roman" w:hAnsi="Times New Roman" w:cs="Times New Roman"/>
          <w:sz w:val="28"/>
          <w:szCs w:val="28"/>
        </w:rPr>
        <w:t xml:space="preserve">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субъекта Российской Федерации и  органа местного самоуправления,  уставом Учреждения, иными внутренними документами Учреждения. </w:t>
      </w:r>
    </w:p>
    <w:p w:rsidR="00AF1CD3" w:rsidRPr="005926B8" w:rsidRDefault="00AF1CD3" w:rsidP="00AF1C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II. ЦЕЛЬ, ЗАДАЧИ И ВИДЫ ДЕЯТЕЛЬНОСТИ УЧРЕЖДЕНИЯ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2.1. Учреждение создано в целях: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повышения качества жизни населения посредством удовлетворения индивидуальных и общественных потребностей, связанных: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организацией досуга и приобщением к творчеству, культурному развитию, самообразованию, любительскому искусству и ремеслам;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любительского народного творчества;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развитием народных художественных ремесел;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распространением фольклора народов Российской Федерации;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национальных культурных традиций народов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2.2. Задачами Учреждения являются: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координация работы по сохранению нематериального культурного наследия, развитию народного творчества и культурной интеграции через сеть 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клубного типа в муниципальном образовании;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оказание методической и практической помощи учреждениям культуры клубного типа муниципального образования для обеспечения эффективной работы;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межнационального культурного сотрудничества;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и пропаганда культурно-исторического наследия;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формирования у жителей позитивных ценностных установок;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условий для культурно-творческой деятельности, эстетического и художественного воспитания населения;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национальной особенности, уникальности, своеобразия как части российской национальной традиционной культуры;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взаимообмена и взаимообогащения национальных культур;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культуры и досуга населения;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информационно-просветительских, развлекательных, консультативных и иных услуг населению и организациям;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организацию досуга населения.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любительского народного творчества;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народных художественных ремесел;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народных художественных ремесел.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традиционной и народной культуры;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 и иных услуг населению и организациям;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деятельности, направленной на сохранение и распространение фольклора народов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национальных культурных традиций;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национальных культурных традиций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2.3. Для достижения установленной настоящим Положением цели Учреждение осуществляет следующие виды деятельности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государственных и муниципальных услуг/работ, выполняемых организациями культурно-досугового типа Российской Федерации, утвержденной Распоряжением Минкультуры России от 18 сентября 2009 г. № р-6.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курсов прикладных знаний и навыков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работы любительских объединений, групп, клубов по интересам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информационно-просветительских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и др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отдыха детей в летнее время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работы летних площадок для детей (по месту жительства детей, на базе организаций культурно-досугового типа, на базе других организаций)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экскурсионных услуг/работ;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библиотечных услуг/работ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предоставлению в пользование банков данных, фонотек, видеотек, фотоматериалов и др. материалов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декораций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>- предоставление консультативных услуги и выполнение научно-исследовательских работ в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сфере 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разработке сценариев, постановочной работе по заявкам организаций, предприятий и отдельных граждан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-предоставление оркестров,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ансамблей,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самодеятельных художественных коллективов и отдельных исполнителей для музыкального оформления семейных праздников и торжеств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художественному оформлению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производству изобразительной, печатной, сувенирной, методической и другой тиражированной продукции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компьютерных и интернет-услуг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прокату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продаже (розничная торговля) сувениров, изделий народных художественных промыслов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студий звукозаписи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видеофильмов по заказу населения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распространению информации банка данных о клубных формированиях и деятельности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досуговых учреждений 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прочих услуг/работ в области рекламы деятельности культурно-досуговых учреждений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галереи национальных костюмов народов России;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экспозиции традиционных музыкальных инструментов народов Дагестан с действующей школой мастеров с проведением мастер классов;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создание постоянно действующей вставки об истории и культуре данного населенного пункта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проведением лекториев;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- формирование книги «Культурная память», куда войдут легенды, былины, сказки, обряды, эпические песни, сказания и др.; </w:t>
      </w:r>
      <w:proofErr w:type="gramEnd"/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реконструкция обрядовых праздников народов Дагестана;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обзорной культурно-туристической программы;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сохранение, изучение и популяризация традиционной народной культуры; </w:t>
      </w:r>
      <w:r w:rsidR="00E74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иные виды деятельности, направленные на достижение целей и задач, предусмотренных настоящим Положением. </w:t>
      </w:r>
    </w:p>
    <w:p w:rsidR="00AF1CD3" w:rsidRPr="009910B3" w:rsidRDefault="009B2DC2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Учреждение имеет право вести предпринимательскую деятельность, служащую достижению цели, ради которой оно создано, и оказывать платные услуги населению.</w:t>
      </w:r>
    </w:p>
    <w:p w:rsidR="00AF1CD3" w:rsidRPr="005926B8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III. ОРГАНИЗАЦИЯ ДЕЯТЕЛЬНОСТИ УЧРЕЖДЕНИЯ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3.1. 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3.2. Учредителем Учреждения могут быть органы местного самоуправления.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3.3. Учредительным документом Учреждения является устав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В уставе Учреждения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</w:t>
      </w:r>
      <w:proofErr w:type="gramEnd"/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особенности управления и контроля, основы взаимодействия с учредителем, порядок внесения изменений и дополнений в учредительные документы, порядок использования имущества в случае реорганизации и ликвидации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3.5. Полное наименование Учреждения должно содержать указание на характер деятельности и организационно-правовую форму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3.6. 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3.7. Учреждение как юридическое лицо считается созданным с момента его государственной регистрации.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3.8. Учреждения имеет право: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участвовать в установленном порядке в реализации государственных, муниципальных и иных целевых программ в сфере культуры;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создавать, реорганизовывать и ликвидировать по согласованию с учредителем филиалы, представительства и иные структурные подразделения, которые по его доверенности могут в установленном порядке наделяться полностью или частично правами юридического лица, с регистрацией по фактическому адресу;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международной деятельности в соответствии с законодательством Российской Федерации;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другие виды деятельности, отнесенные к компетенции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3.9. На Учреждение возлагаются следующие обязанности: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работникам условия для трудовой деятельности;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своевременно выплачивать заработную плату в соответствии с законодательством Российской Федерации;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гарантированные законодательством Российской Федерации минимальный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, условия труда и меры социальной защиты работников;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жизни и здоровью работников;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гарантировать соблюдение прав и свобод работников Учреждения, получателей услуг и обычных посетителей;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выполнять другие обязательства, предусмотренные законодательством Российской Федерации о труде и гражданским законодательством.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 </w:t>
      </w:r>
    </w:p>
    <w:p w:rsidR="00AF1CD3" w:rsidRPr="005926B8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IV. УПРАВЛЕНИЕ УЧРЕЖДЕНИЕМ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уставом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4.2. Учредитель Учреждения утверждает устав и изменения устава, назначает на должность и освобождает от должности руководителя Учреждения, осуществляет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Учреждения законодательству Российской Федерации и уставным целям.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4.3. Непосредственное руководство деятельностью Учреждения осуществляется ее директором, с которым учредитель заключает трудовой договор (контракт).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издает приказы и дает указания, обязательные для всех работников Учреждения;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результаты деятельности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4.5. В Учреждении могут создаваться совещательные органы: правление, художественный совет, методический совет и др.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4.6. Учреждение самостоятельно осуществляет планирование, прогнозирование, мониторинг и оценку своей деятельности.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 </w:t>
      </w:r>
      <w:proofErr w:type="gramEnd"/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4.8. Планирование деятельности Учреждения осуществляется на долгосрочный, среднесрочный и краткосрочный периоды.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4.9.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4.10.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4.11. Организация предоставления муниципальных услуг Учреждением осуществляется в соответствии с муниципальным заданием.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4.12. Муниципальное задание формируется и утверждается учредителем в установленном порядке.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4.13.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 определяет требования к 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 </w:t>
      </w:r>
      <w:proofErr w:type="gramEnd"/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4.14. 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4.15. Учреждение организует и ведет управленческий учет исходя из необходимости оперативной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оценки степени достижения плановых показателей результатов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4.16. 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4.17. В своей деятельности Учреждение подотчетно учредителю.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4.18. Учреждение своевременно и в полном объеме представляет учредителю в установленном порядке: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по установленной форме;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учредителя;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4.19. В рамках контроля деятельности Учреждения учредитель: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муниципального задания;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осуществляет оценку результативности деятельности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 случае необходимости проводит проверки финансово-хозяйственной деятельности Учреждения и использования имущественного комплекса;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эффективности функционирования системы аудита результативности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в Учреждении;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готовит рекомендации по повышению эффективности деятельности Учреждения, в том числе функционирования системы внутреннего аудита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>результативности, а также по повышению качества и доступности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4.20. Учреждение обеспечивает открытость и доступность следующих документов: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устав Учреждения, в том числе внесенные в него изменения;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создании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назначении руководителя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положения о филиалах, представительствах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долгосрочный, среднесрочный, краткосрочный планы деятельности Учреждения;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годовой отчет о результатах деятельности Учреждения по достижению целей и задач, установленных в долгосрочном, среднесрочном, краткосрочном планах; и др.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4.21.Учреждение осуществляет информирование населения об оказываемых им услугах (работах).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4.22. 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соответствующего органа местного самоуправления. </w:t>
      </w:r>
    </w:p>
    <w:p w:rsidR="00AF1CD3" w:rsidRPr="005926B8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V. ТРУДОВЫЕ ОТНОШЕНИЯ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5.1. В Учреждении действует система найма работников, предусмотренная действующим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5.2. Работники Учреждения в установленном порядке подлежат медицинскому и социальному страхованию и социальному обеспечению.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5.3. Учреждение обеспечивает здоровые и безопасные условия труда и несет ответственность за соблюдение Федерального закона «Об основах охраны труда». </w:t>
      </w:r>
    </w:p>
    <w:p w:rsidR="00AF1CD3" w:rsidRPr="005926B8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VI. ОРГАНИЗАЦИЯ    ВЗАИМОДЕЙСТВИЯ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6.1. Для достижения цели Учреждение может осуществлять взаимодействие: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иными учреждениями и организациями, осуществляющими деятельность в сфере культуры и находящимися на территории данного субъекта Российской Федерации, органами управления культуры субъекта Российской Федерации, органами местного самоуправления, Министерством культуры Российской Федерации;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сфере культуры на территории других государств;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иных сферах.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6.2. В рамках организации взаимодействия Учреждение: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осуществляет обмен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социальных групп, опыта управления этой деятельностью, его опытно-экспериментального внедрения; 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организует систему информационного обмена между учреждениями и органами культуры по основным направлениям деятельности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6.3. 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 </w:t>
      </w:r>
    </w:p>
    <w:p w:rsidR="00AF1CD3" w:rsidRPr="005926B8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VII. ИМУЩЕСТВО УЧРЕЖДЕНИЯ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7.1. 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7.2. Распоряжение имуществом, приобретенным за счет внебюджетных средств, осуществляется Учреждением на праве оперативного управления.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7.3. Порядок распоряжения имуществом, приобретенным учреждением за счет доходов, полученных от приносящей доходы деятельности, определяется учредителем в соответствии с законодательством Российской Федерации и закрепляется в уставе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7.4. 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7.5. Деятельность Учреждения полностью или частично финансируется учредителем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собственниками имущества либо уполномоченными им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посредством передачи Учреждению денежных средств или закрепления за ним иного имущества.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7.6. 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7.7. Источниками формирования имущества Учреждения являются: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и внебюджетные средства;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имущество, переданное ему учредителем или уполномоченным им органом;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доход, полученный от реализации продукции, работ, услуг, а также от других видов разрешенной хозяйственной деятельности;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безвозмездные или благотворительные взносы, пожертвования организаций, учреждений и граждан;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иные источники в соответствии с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7.8. 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7.9. При осуществлении оперативного управления имуществом, отраженным на его балансе, Учреждение обязано: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7.10.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7.11.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актами субъектов Российской Федерации, актами органов местного самоуправления, принятыми в пределах их полномочий.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7.12. 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собственником и Учреждением или между собственником и учредителем, если иное не предусмотрено договором. </w:t>
      </w:r>
    </w:p>
    <w:p w:rsidR="00AF1CD3" w:rsidRPr="00A84206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VIII. ФИНАНСИРОВАНИЕ ДЕЯТЕЛЬНОСТИ УЧРЕЖДЕНИЯ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8.1. Источниками финансирования деятельности Учреждения являются: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ассигнования;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доходы от предпринимательской и иной приносящей доход деятельности;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добровольные пожертвования, целевые взносы физических и (или) юридических лиц;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другие источники финансирования в соответствии с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8.2. Финансирование деятельности Учреждения за счет средств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бюджета осуществляется на основании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задания, формируемого учредителем в порядке, установленном законодательством Российской Федерации.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8.3. Объем бюджетного финансирования Учреждения определяется на основе нормативов финансирования услуг и нормативов содержания имущества Учреждения.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8.5. 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CD3" w:rsidRPr="00A84206" w:rsidRDefault="00AF1CD3" w:rsidP="00AF1C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IX. РЕОРГАНИЗАЦИЯ И ЛИКВИДАЦИЯ УЧРЕЖДЕНИЯ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9.1. Реорганизация Учреждения осуществляется в соответствии с гражданским законодательством.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9.2. Ликвидация Учреждения осуществляется в соответствии с гражданским законодательством: </w:t>
      </w:r>
    </w:p>
    <w:p w:rsidR="00AF1CD3" w:rsidRPr="009910B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его учредителя либо органа юридического лица, уполномоченного на это учредительными документами; </w:t>
      </w:r>
    </w:p>
    <w:p w:rsidR="00AF1CD3" w:rsidRDefault="00AF1CD3" w:rsidP="00AF1C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суда.  </w:t>
      </w:r>
    </w:p>
    <w:p w:rsidR="00F930BB" w:rsidRDefault="00F930BB"/>
    <w:sectPr w:rsidR="00F930BB" w:rsidSect="00F93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84" w:rsidRDefault="002A3984" w:rsidP="002A3984">
      <w:pPr>
        <w:spacing w:after="0" w:line="240" w:lineRule="auto"/>
      </w:pPr>
      <w:r>
        <w:separator/>
      </w:r>
    </w:p>
  </w:endnote>
  <w:endnote w:type="continuationSeparator" w:id="0">
    <w:p w:rsidR="002A3984" w:rsidRDefault="002A3984" w:rsidP="002A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84" w:rsidRDefault="002A3984" w:rsidP="002A3984">
      <w:pPr>
        <w:spacing w:after="0" w:line="240" w:lineRule="auto"/>
      </w:pPr>
      <w:r>
        <w:separator/>
      </w:r>
    </w:p>
  </w:footnote>
  <w:footnote w:type="continuationSeparator" w:id="0">
    <w:p w:rsidR="002A3984" w:rsidRDefault="002A3984" w:rsidP="002A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84" w:rsidRDefault="002A39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CD3"/>
    <w:rsid w:val="00001F31"/>
    <w:rsid w:val="002A3984"/>
    <w:rsid w:val="002F21D6"/>
    <w:rsid w:val="004F3091"/>
    <w:rsid w:val="005C0E5C"/>
    <w:rsid w:val="006416BB"/>
    <w:rsid w:val="006F593F"/>
    <w:rsid w:val="007E35DB"/>
    <w:rsid w:val="00822F96"/>
    <w:rsid w:val="008757CF"/>
    <w:rsid w:val="009B2DC2"/>
    <w:rsid w:val="00A32514"/>
    <w:rsid w:val="00AF1CD3"/>
    <w:rsid w:val="00E74AAA"/>
    <w:rsid w:val="00F930BB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93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A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98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A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98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14</cp:revision>
  <cp:lastPrinted>2017-08-16T13:48:00Z</cp:lastPrinted>
  <dcterms:created xsi:type="dcterms:W3CDTF">2017-08-12T07:51:00Z</dcterms:created>
  <dcterms:modified xsi:type="dcterms:W3CDTF">2017-09-19T13:37:00Z</dcterms:modified>
</cp:coreProperties>
</file>